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700" w:rsidRDefault="00794700">
      <w:pPr>
        <w:rPr>
          <w:sz w:val="24"/>
        </w:rPr>
      </w:pPr>
      <w:bookmarkStart w:id="0" w:name="_GoBack"/>
      <w:bookmarkEnd w:id="0"/>
      <w:r>
        <w:rPr>
          <w:rFonts w:hint="eastAsia"/>
          <w:sz w:val="24"/>
        </w:rPr>
        <w:t>様式第１号（第５条関係）</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79"/>
        <w:gridCol w:w="5723"/>
      </w:tblGrid>
      <w:tr w:rsidR="00794700">
        <w:trPr>
          <w:trHeight w:val="885"/>
        </w:trPr>
        <w:tc>
          <w:tcPr>
            <w:tcW w:w="8702" w:type="dxa"/>
            <w:gridSpan w:val="2"/>
            <w:tcBorders>
              <w:top w:val="nil"/>
              <w:left w:val="nil"/>
              <w:bottom w:val="single" w:sz="4" w:space="0" w:color="auto"/>
              <w:right w:val="nil"/>
            </w:tcBorders>
          </w:tcPr>
          <w:p w:rsidR="00794700" w:rsidRDefault="00794700">
            <w:pPr>
              <w:rPr>
                <w:sz w:val="24"/>
              </w:rPr>
            </w:pPr>
          </w:p>
          <w:p w:rsidR="00794700" w:rsidRDefault="00794700">
            <w:pPr>
              <w:jc w:val="center"/>
              <w:rPr>
                <w:sz w:val="24"/>
              </w:rPr>
            </w:pPr>
            <w:r>
              <w:rPr>
                <w:rFonts w:hint="eastAsia"/>
                <w:sz w:val="24"/>
              </w:rPr>
              <w:t>男女共同参画の施策に関する申出書</w:t>
            </w:r>
          </w:p>
          <w:p w:rsidR="00794700" w:rsidRDefault="00794700">
            <w:pPr>
              <w:rPr>
                <w:sz w:val="24"/>
              </w:rPr>
            </w:pPr>
          </w:p>
        </w:tc>
      </w:tr>
      <w:tr w:rsidR="00794700">
        <w:trPr>
          <w:trHeight w:val="5230"/>
        </w:trPr>
        <w:tc>
          <w:tcPr>
            <w:tcW w:w="8702" w:type="dxa"/>
            <w:gridSpan w:val="2"/>
            <w:tcBorders>
              <w:top w:val="single" w:sz="4" w:space="0" w:color="auto"/>
              <w:left w:val="single" w:sz="4" w:space="0" w:color="auto"/>
              <w:bottom w:val="single" w:sz="4" w:space="0" w:color="auto"/>
              <w:right w:val="single" w:sz="4" w:space="0" w:color="auto"/>
            </w:tcBorders>
          </w:tcPr>
          <w:p w:rsidR="00794700" w:rsidRDefault="00794700">
            <w:pPr>
              <w:rPr>
                <w:sz w:val="24"/>
              </w:rPr>
            </w:pPr>
          </w:p>
          <w:p w:rsidR="00794700" w:rsidRDefault="00794700">
            <w:pPr>
              <w:rPr>
                <w:sz w:val="24"/>
              </w:rPr>
            </w:pPr>
            <w:r>
              <w:rPr>
                <w:rFonts w:hint="eastAsia"/>
                <w:sz w:val="24"/>
              </w:rPr>
              <w:t xml:space="preserve">　　　　　　　　　　　　　　　　　　　　　　　　年　　月　　日</w:t>
            </w:r>
          </w:p>
          <w:p w:rsidR="00794700" w:rsidRDefault="00794700">
            <w:pPr>
              <w:rPr>
                <w:sz w:val="24"/>
              </w:rPr>
            </w:pPr>
          </w:p>
          <w:p w:rsidR="00794700" w:rsidRDefault="00E2065B">
            <w:pPr>
              <w:rPr>
                <w:sz w:val="24"/>
              </w:rPr>
            </w:pPr>
            <w:r>
              <w:rPr>
                <w:rFonts w:hint="eastAsia"/>
                <w:sz w:val="24"/>
              </w:rPr>
              <w:t xml:space="preserve">　敦賀市長　</w:t>
            </w:r>
            <w:r w:rsidR="00FF135E">
              <w:rPr>
                <w:rFonts w:hint="eastAsia"/>
                <w:sz w:val="24"/>
              </w:rPr>
              <w:t>殿</w:t>
            </w:r>
          </w:p>
          <w:p w:rsidR="00794700" w:rsidRDefault="00794700">
            <w:pPr>
              <w:rPr>
                <w:sz w:val="24"/>
              </w:rPr>
            </w:pPr>
          </w:p>
          <w:p w:rsidR="00794700" w:rsidRDefault="00794700">
            <w:pPr>
              <w:rPr>
                <w:sz w:val="24"/>
              </w:rPr>
            </w:pPr>
            <w:r>
              <w:rPr>
                <w:rFonts w:hint="eastAsia"/>
                <w:sz w:val="24"/>
              </w:rPr>
              <w:t xml:space="preserve">　　　　　　　　　　　　　　　　　　郵便番号　　　　－</w:t>
            </w:r>
          </w:p>
          <w:p w:rsidR="00794700" w:rsidRDefault="00794700">
            <w:pPr>
              <w:rPr>
                <w:sz w:val="24"/>
              </w:rPr>
            </w:pPr>
            <w:r>
              <w:rPr>
                <w:rFonts w:hint="eastAsia"/>
                <w:sz w:val="24"/>
              </w:rPr>
              <w:t xml:space="preserve">　　　　　　　　　　　　　（申出者）住　　所</w:t>
            </w:r>
          </w:p>
          <w:p w:rsidR="00794700" w:rsidRDefault="00794700">
            <w:pPr>
              <w:rPr>
                <w:sz w:val="24"/>
              </w:rPr>
            </w:pPr>
            <w:r>
              <w:rPr>
                <w:rFonts w:hint="eastAsia"/>
                <w:sz w:val="24"/>
              </w:rPr>
              <w:t xml:space="preserve">　　　　　　　　　　　　　　　　　　氏　　名</w:t>
            </w:r>
          </w:p>
          <w:p w:rsidR="00794700" w:rsidRDefault="00794700">
            <w:pPr>
              <w:rPr>
                <w:sz w:val="24"/>
              </w:rPr>
            </w:pPr>
            <w:r>
              <w:rPr>
                <w:rFonts w:hint="eastAsia"/>
                <w:sz w:val="24"/>
              </w:rPr>
              <w:t xml:space="preserve">　　　　　　　　　　　　　　　　　　電話番号</w:t>
            </w:r>
          </w:p>
          <w:p w:rsidR="00794700" w:rsidRDefault="00794700">
            <w:pPr>
              <w:rPr>
                <w:sz w:val="24"/>
              </w:rPr>
            </w:pPr>
          </w:p>
          <w:p w:rsidR="00794700" w:rsidRDefault="00794700">
            <w:pPr>
              <w:rPr>
                <w:sz w:val="24"/>
              </w:rPr>
            </w:pPr>
            <w:r>
              <w:rPr>
                <w:rFonts w:hint="eastAsia"/>
                <w:sz w:val="24"/>
              </w:rPr>
              <w:t xml:space="preserve">　　市が実施する男女共同参画の推進に関する施策又は男女共同参画の推進</w:t>
            </w:r>
          </w:p>
          <w:p w:rsidR="00794700" w:rsidRDefault="00794700">
            <w:pPr>
              <w:ind w:firstLineChars="100" w:firstLine="240"/>
              <w:rPr>
                <w:sz w:val="24"/>
              </w:rPr>
            </w:pPr>
            <w:r>
              <w:rPr>
                <w:rFonts w:hint="eastAsia"/>
                <w:sz w:val="24"/>
              </w:rPr>
              <w:t>に影響を及ぼすと認められる施策について、次のとおり申出ます。</w:t>
            </w:r>
          </w:p>
          <w:p w:rsidR="00794700" w:rsidRDefault="00794700">
            <w:pPr>
              <w:rPr>
                <w:sz w:val="24"/>
              </w:rPr>
            </w:pPr>
          </w:p>
          <w:p w:rsidR="00794700" w:rsidRDefault="00794700">
            <w:pPr>
              <w:rPr>
                <w:sz w:val="24"/>
              </w:rPr>
            </w:pPr>
          </w:p>
        </w:tc>
      </w:tr>
      <w:tr w:rsidR="00794700">
        <w:tc>
          <w:tcPr>
            <w:tcW w:w="2979" w:type="dxa"/>
            <w:tcBorders>
              <w:top w:val="single" w:sz="4" w:space="0" w:color="auto"/>
              <w:left w:val="single" w:sz="4" w:space="0" w:color="auto"/>
              <w:bottom w:val="single" w:sz="4" w:space="0" w:color="auto"/>
              <w:right w:val="single" w:sz="4" w:space="0" w:color="auto"/>
            </w:tcBorders>
          </w:tcPr>
          <w:p w:rsidR="00794700" w:rsidRDefault="00794700">
            <w:pPr>
              <w:rPr>
                <w:sz w:val="24"/>
              </w:rPr>
            </w:pPr>
          </w:p>
          <w:p w:rsidR="00794700" w:rsidRDefault="00794700">
            <w:pPr>
              <w:rPr>
                <w:sz w:val="24"/>
              </w:rPr>
            </w:pPr>
          </w:p>
          <w:p w:rsidR="00794700" w:rsidRDefault="00794700">
            <w:pPr>
              <w:rPr>
                <w:sz w:val="24"/>
              </w:rPr>
            </w:pPr>
            <w:r>
              <w:rPr>
                <w:rFonts w:hint="eastAsia"/>
                <w:sz w:val="24"/>
              </w:rPr>
              <w:t>申出に関する市の施策</w:t>
            </w:r>
          </w:p>
          <w:p w:rsidR="00794700" w:rsidRDefault="00794700">
            <w:pPr>
              <w:rPr>
                <w:sz w:val="24"/>
              </w:rPr>
            </w:pPr>
          </w:p>
          <w:p w:rsidR="00794700" w:rsidRDefault="00794700">
            <w:pPr>
              <w:rPr>
                <w:sz w:val="24"/>
              </w:rPr>
            </w:pPr>
          </w:p>
        </w:tc>
        <w:tc>
          <w:tcPr>
            <w:tcW w:w="5723" w:type="dxa"/>
            <w:tcBorders>
              <w:top w:val="single" w:sz="4" w:space="0" w:color="auto"/>
              <w:left w:val="single" w:sz="4" w:space="0" w:color="auto"/>
              <w:bottom w:val="single" w:sz="4" w:space="0" w:color="auto"/>
              <w:right w:val="single" w:sz="4" w:space="0" w:color="auto"/>
            </w:tcBorders>
          </w:tcPr>
          <w:p w:rsidR="00794700" w:rsidRDefault="00794700">
            <w:pPr>
              <w:rPr>
                <w:sz w:val="24"/>
              </w:rPr>
            </w:pPr>
          </w:p>
        </w:tc>
      </w:tr>
      <w:tr w:rsidR="00794700">
        <w:tc>
          <w:tcPr>
            <w:tcW w:w="2979" w:type="dxa"/>
            <w:tcBorders>
              <w:top w:val="single" w:sz="4" w:space="0" w:color="auto"/>
              <w:left w:val="single" w:sz="4" w:space="0" w:color="auto"/>
              <w:bottom w:val="single" w:sz="4" w:space="0" w:color="auto"/>
              <w:right w:val="single" w:sz="4" w:space="0" w:color="auto"/>
            </w:tcBorders>
          </w:tcPr>
          <w:p w:rsidR="00794700" w:rsidRDefault="00794700">
            <w:pPr>
              <w:rPr>
                <w:sz w:val="24"/>
              </w:rPr>
            </w:pPr>
          </w:p>
          <w:p w:rsidR="00794700" w:rsidRDefault="00794700">
            <w:pPr>
              <w:rPr>
                <w:sz w:val="24"/>
              </w:rPr>
            </w:pPr>
          </w:p>
          <w:p w:rsidR="00794700" w:rsidRDefault="00794700">
            <w:pPr>
              <w:rPr>
                <w:sz w:val="24"/>
              </w:rPr>
            </w:pPr>
          </w:p>
          <w:p w:rsidR="00794700" w:rsidRDefault="00794700">
            <w:pPr>
              <w:rPr>
                <w:sz w:val="24"/>
              </w:rPr>
            </w:pPr>
          </w:p>
          <w:p w:rsidR="00794700" w:rsidRDefault="00794700">
            <w:pPr>
              <w:rPr>
                <w:sz w:val="24"/>
              </w:rPr>
            </w:pPr>
          </w:p>
          <w:p w:rsidR="00794700" w:rsidRDefault="00794700">
            <w:pPr>
              <w:rPr>
                <w:sz w:val="24"/>
              </w:rPr>
            </w:pPr>
            <w:r>
              <w:rPr>
                <w:rFonts w:hint="eastAsia"/>
                <w:sz w:val="24"/>
              </w:rPr>
              <w:t>申出の具体的内容</w:t>
            </w:r>
          </w:p>
          <w:p w:rsidR="00794700" w:rsidRDefault="00794700">
            <w:pPr>
              <w:rPr>
                <w:sz w:val="24"/>
              </w:rPr>
            </w:pPr>
          </w:p>
          <w:p w:rsidR="00794700" w:rsidRDefault="00794700">
            <w:pPr>
              <w:rPr>
                <w:sz w:val="24"/>
              </w:rPr>
            </w:pPr>
          </w:p>
          <w:p w:rsidR="00794700" w:rsidRDefault="00794700">
            <w:pPr>
              <w:rPr>
                <w:sz w:val="24"/>
              </w:rPr>
            </w:pPr>
          </w:p>
          <w:p w:rsidR="00794700" w:rsidRDefault="00794700">
            <w:pPr>
              <w:rPr>
                <w:sz w:val="24"/>
              </w:rPr>
            </w:pPr>
          </w:p>
          <w:p w:rsidR="00794700" w:rsidRDefault="00794700">
            <w:pPr>
              <w:rPr>
                <w:sz w:val="24"/>
              </w:rPr>
            </w:pPr>
          </w:p>
        </w:tc>
        <w:tc>
          <w:tcPr>
            <w:tcW w:w="5723" w:type="dxa"/>
            <w:tcBorders>
              <w:top w:val="single" w:sz="4" w:space="0" w:color="auto"/>
              <w:left w:val="single" w:sz="4" w:space="0" w:color="auto"/>
              <w:bottom w:val="single" w:sz="4" w:space="0" w:color="auto"/>
              <w:right w:val="single" w:sz="4" w:space="0" w:color="auto"/>
            </w:tcBorders>
          </w:tcPr>
          <w:p w:rsidR="00794700" w:rsidRDefault="00794700">
            <w:pPr>
              <w:rPr>
                <w:sz w:val="24"/>
              </w:rPr>
            </w:pPr>
          </w:p>
        </w:tc>
      </w:tr>
    </w:tbl>
    <w:p w:rsidR="00794700" w:rsidRDefault="00794700">
      <w:pPr>
        <w:rPr>
          <w:sz w:val="24"/>
        </w:rPr>
      </w:pPr>
    </w:p>
    <w:sectPr w:rsidR="00794700">
      <w:pgSz w:w="11906" w:h="16838" w:code="9"/>
      <w:pgMar w:top="1418" w:right="1418"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309B4"/>
    <w:multiLevelType w:val="hybridMultilevel"/>
    <w:tmpl w:val="39B8C510"/>
    <w:lvl w:ilvl="0" w:tplc="33BC26E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BA6F3A"/>
    <w:multiLevelType w:val="hybridMultilevel"/>
    <w:tmpl w:val="8850E128"/>
    <w:lvl w:ilvl="0" w:tplc="C6E6F0FC">
      <w:start w:val="2"/>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98A4D87"/>
    <w:multiLevelType w:val="hybridMultilevel"/>
    <w:tmpl w:val="60F4C44C"/>
    <w:lvl w:ilvl="0" w:tplc="3008F9CA">
      <w:start w:val="5"/>
      <w:numFmt w:val="decimalFullWidth"/>
      <w:lvlText w:val="第%1条"/>
      <w:lvlJc w:val="left"/>
      <w:pPr>
        <w:tabs>
          <w:tab w:val="num" w:pos="720"/>
        </w:tabs>
        <w:ind w:left="720" w:hanging="720"/>
      </w:pPr>
      <w:rPr>
        <w:rFonts w:hint="eastAsia"/>
      </w:rPr>
    </w:lvl>
    <w:lvl w:ilvl="1" w:tplc="400C708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78"/>
    <w:rsid w:val="00005178"/>
    <w:rsid w:val="005466B2"/>
    <w:rsid w:val="00794700"/>
    <w:rsid w:val="00853CDF"/>
    <w:rsid w:val="00BD0CDE"/>
    <w:rsid w:val="00E2065B"/>
    <w:rsid w:val="00FF1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0841786-0287-48BB-9E07-9841659C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CDE"/>
    <w:rPr>
      <w:rFonts w:ascii="Arial" w:eastAsia="ＭＳ ゴシック" w:hAnsi="Arial"/>
      <w:sz w:val="18"/>
      <w:szCs w:val="18"/>
    </w:rPr>
  </w:style>
  <w:style w:type="character" w:customStyle="1" w:styleId="a4">
    <w:name w:val="吹き出し (文字)"/>
    <w:link w:val="a3"/>
    <w:uiPriority w:val="99"/>
    <w:semiHidden/>
    <w:rsid w:val="00BD0C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D8C8A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市民からの相談及び市のセ策に対する申出に係る処理要綱</vt:lpstr>
      <vt:lpstr>市民からの相談及び市のセ策に対する申出に係る処理要綱</vt:lpstr>
    </vt:vector>
  </TitlesOfParts>
  <Company>敦賀市役所</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敦賀市役所</dc:creator>
  <cp:keywords/>
  <dc:description/>
  <cp:lastModifiedBy>敦賀市</cp:lastModifiedBy>
  <cp:revision>2</cp:revision>
  <cp:lastPrinted>2024-08-05T06:49:00Z</cp:lastPrinted>
  <dcterms:created xsi:type="dcterms:W3CDTF">2024-08-06T06:55:00Z</dcterms:created>
  <dcterms:modified xsi:type="dcterms:W3CDTF">2024-08-06T06:55:00Z</dcterms:modified>
</cp:coreProperties>
</file>